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FB97" w14:textId="0383892C"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BC39FB">
        <w:rPr>
          <w:b/>
        </w:rPr>
        <w:t>0</w:t>
      </w:r>
      <w:r w:rsidR="000719F9">
        <w:rPr>
          <w:b/>
        </w:rPr>
        <w:t>9</w:t>
      </w:r>
      <w:r w:rsidR="00561EE9">
        <w:rPr>
          <w:b/>
        </w:rPr>
        <w:t>-2</w:t>
      </w:r>
      <w:r w:rsidR="00627EBE">
        <w:rPr>
          <w:b/>
        </w:rPr>
        <w:t>3</w:t>
      </w:r>
      <w:r w:rsidR="00561EE9">
        <w:rPr>
          <w:b/>
        </w:rPr>
        <w:t>-202</w:t>
      </w:r>
      <w:r w:rsidR="00627EBE">
        <w:rPr>
          <w:b/>
        </w:rPr>
        <w:t>4</w:t>
      </w:r>
      <w:r w:rsidR="00742F10">
        <w:rPr>
          <w:b/>
        </w:rPr>
        <w:tab/>
      </w:r>
      <w:r w:rsidR="00742F10">
        <w:rPr>
          <w:b/>
        </w:rPr>
        <w:tab/>
      </w:r>
      <w:r w:rsidR="00BE22FE">
        <w:rPr>
          <w:b/>
        </w:rPr>
        <w:t>Grade Level(s)</w:t>
      </w:r>
      <w:r w:rsidR="00D94A87">
        <w:rPr>
          <w:b/>
        </w:rPr>
        <w:t>:</w:t>
      </w:r>
      <w:r w:rsidR="00742F10">
        <w:rPr>
          <w:b/>
        </w:rPr>
        <w:t xml:space="preserve"> 12</w:t>
      </w:r>
    </w:p>
    <w:p w14:paraId="231EB1F0" w14:textId="5E2120C6"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145E05">
        <w:rPr>
          <w:b/>
        </w:rPr>
        <w:t>09</w:t>
      </w:r>
      <w:r w:rsidR="00561EE9">
        <w:rPr>
          <w:b/>
        </w:rPr>
        <w:t>-</w:t>
      </w:r>
      <w:r w:rsidR="00627EBE">
        <w:rPr>
          <w:b/>
        </w:rPr>
        <w:t>27</w:t>
      </w:r>
      <w:r w:rsidR="00F224D7">
        <w:rPr>
          <w:b/>
        </w:rPr>
        <w:t>-202</w:t>
      </w:r>
      <w:r w:rsidR="00627EBE">
        <w:rPr>
          <w:b/>
        </w:rPr>
        <w:t>4</w:t>
      </w:r>
    </w:p>
    <w:tbl>
      <w:tblPr>
        <w:tblStyle w:val="TableGrid"/>
        <w:tblW w:w="15025" w:type="dxa"/>
        <w:tblLayout w:type="fixed"/>
        <w:tblLook w:val="04A0" w:firstRow="1" w:lastRow="0" w:firstColumn="1" w:lastColumn="0" w:noHBand="0" w:noVBand="1"/>
      </w:tblPr>
      <w:tblGrid>
        <w:gridCol w:w="558"/>
        <w:gridCol w:w="3060"/>
        <w:gridCol w:w="720"/>
        <w:gridCol w:w="5657"/>
        <w:gridCol w:w="463"/>
        <w:gridCol w:w="1470"/>
        <w:gridCol w:w="3097"/>
      </w:tblGrid>
      <w:tr w:rsidR="00DB17DE" w14:paraId="043FB39C" w14:textId="77777777" w:rsidTr="00E84C37">
        <w:trPr>
          <w:trHeight w:val="539"/>
        </w:trPr>
        <w:tc>
          <w:tcPr>
            <w:tcW w:w="15025" w:type="dxa"/>
            <w:gridSpan w:val="7"/>
            <w:shd w:val="clear" w:color="auto" w:fill="FABF8F" w:themeFill="accent6" w:themeFillTint="99"/>
          </w:tcPr>
          <w:p w14:paraId="6B9D151C" w14:textId="77777777" w:rsidR="00DB17DE" w:rsidRPr="00BE22FE" w:rsidRDefault="00DB17DE" w:rsidP="00DB17DE">
            <w:pPr>
              <w:jc w:val="center"/>
              <w:rPr>
                <w:b/>
                <w:sz w:val="40"/>
                <w:szCs w:val="40"/>
              </w:rPr>
            </w:pPr>
            <w:r w:rsidRPr="00BE22FE">
              <w:rPr>
                <w:b/>
                <w:sz w:val="40"/>
                <w:szCs w:val="40"/>
              </w:rPr>
              <w:t>DAILY PLAN</w:t>
            </w:r>
          </w:p>
        </w:tc>
      </w:tr>
      <w:tr w:rsidR="006724F3" w14:paraId="70613055" w14:textId="77777777" w:rsidTr="00E84C37">
        <w:trPr>
          <w:cantSplit/>
          <w:trHeight w:val="1134"/>
        </w:trPr>
        <w:tc>
          <w:tcPr>
            <w:tcW w:w="558" w:type="dxa"/>
            <w:shd w:val="clear" w:color="auto" w:fill="FABF8F" w:themeFill="accent6" w:themeFillTint="99"/>
            <w:vAlign w:val="center"/>
          </w:tcPr>
          <w:p w14:paraId="1ADA1275"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3B02E17B"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890F064"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6B631BD2"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542F2BEB"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30B4AE1D" w14:textId="77777777" w:rsidR="00DB17DE" w:rsidRPr="006724F3" w:rsidRDefault="006724F3" w:rsidP="006724F3">
            <w:pPr>
              <w:jc w:val="center"/>
              <w:rPr>
                <w:b/>
                <w:sz w:val="18"/>
                <w:szCs w:val="18"/>
              </w:rPr>
            </w:pPr>
            <w:r w:rsidRPr="006724F3">
              <w:rPr>
                <w:b/>
                <w:sz w:val="18"/>
                <w:szCs w:val="18"/>
              </w:rPr>
              <w:t>Materials / Resources</w:t>
            </w:r>
          </w:p>
        </w:tc>
        <w:tc>
          <w:tcPr>
            <w:tcW w:w="3097" w:type="dxa"/>
            <w:shd w:val="clear" w:color="auto" w:fill="FABF8F" w:themeFill="accent6" w:themeFillTint="99"/>
            <w:vAlign w:val="center"/>
          </w:tcPr>
          <w:p w14:paraId="1E885CEA" w14:textId="77777777" w:rsidR="00DB17DE" w:rsidRPr="006724F3" w:rsidRDefault="006724F3" w:rsidP="006724F3">
            <w:pPr>
              <w:jc w:val="center"/>
              <w:rPr>
                <w:b/>
                <w:sz w:val="18"/>
                <w:szCs w:val="18"/>
              </w:rPr>
            </w:pPr>
            <w:r w:rsidRPr="006724F3">
              <w:rPr>
                <w:b/>
                <w:sz w:val="18"/>
                <w:szCs w:val="18"/>
              </w:rPr>
              <w:t>Assessment of Objective (s)</w:t>
            </w:r>
          </w:p>
        </w:tc>
      </w:tr>
      <w:tr w:rsidR="00535623" w14:paraId="7F151C3E" w14:textId="77777777" w:rsidTr="00E84C37">
        <w:trPr>
          <w:trHeight w:val="530"/>
        </w:trPr>
        <w:tc>
          <w:tcPr>
            <w:tcW w:w="558" w:type="dxa"/>
            <w:vAlign w:val="center"/>
          </w:tcPr>
          <w:p w14:paraId="5B8816FA" w14:textId="77777777" w:rsidR="00535623" w:rsidRPr="00BE22FE" w:rsidRDefault="00535623" w:rsidP="006724F3">
            <w:pPr>
              <w:jc w:val="center"/>
              <w:rPr>
                <w:rFonts w:ascii="Arial" w:hAnsi="Arial" w:cs="Arial"/>
                <w:sz w:val="18"/>
                <w:szCs w:val="18"/>
              </w:rPr>
            </w:pPr>
            <w:r w:rsidRPr="00BE22FE">
              <w:rPr>
                <w:rFonts w:ascii="Arial" w:hAnsi="Arial" w:cs="Arial"/>
                <w:sz w:val="18"/>
                <w:szCs w:val="18"/>
              </w:rPr>
              <w:t>1</w:t>
            </w:r>
          </w:p>
        </w:tc>
        <w:tc>
          <w:tcPr>
            <w:tcW w:w="3060" w:type="dxa"/>
          </w:tcPr>
          <w:p w14:paraId="0EE65675" w14:textId="77777777" w:rsidR="00535623" w:rsidRPr="009650B6" w:rsidRDefault="00535623" w:rsidP="00E6235B">
            <w:pPr>
              <w:rPr>
                <w:rFonts w:ascii="Arial" w:hAnsi="Arial" w:cs="Arial"/>
                <w:sz w:val="16"/>
                <w:szCs w:val="16"/>
              </w:rPr>
            </w:pPr>
            <w:r w:rsidRPr="009650B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358F6D9E" w14:textId="77777777" w:rsidR="00535623" w:rsidRPr="000C64DD" w:rsidRDefault="00535623" w:rsidP="00E6235B">
            <w:pPr>
              <w:rPr>
                <w:rFonts w:ascii="Arial" w:hAnsi="Arial" w:cs="Arial"/>
                <w:sz w:val="18"/>
                <w:szCs w:val="18"/>
              </w:rPr>
            </w:pPr>
          </w:p>
          <w:p w14:paraId="5A6D1931" w14:textId="77777777" w:rsidR="00535623" w:rsidRPr="000C64DD" w:rsidRDefault="00535623" w:rsidP="00E6235B">
            <w:pPr>
              <w:rPr>
                <w:rFonts w:ascii="Arial" w:hAnsi="Arial" w:cs="Arial"/>
                <w:sz w:val="18"/>
                <w:szCs w:val="18"/>
              </w:rPr>
            </w:pPr>
          </w:p>
          <w:p w14:paraId="266C61FE" w14:textId="77777777" w:rsidR="00535623" w:rsidRPr="000C64DD" w:rsidRDefault="00535623" w:rsidP="00E6235B">
            <w:pPr>
              <w:rPr>
                <w:rFonts w:ascii="Arial" w:hAnsi="Arial" w:cs="Arial"/>
                <w:sz w:val="18"/>
                <w:szCs w:val="18"/>
              </w:rPr>
            </w:pPr>
          </w:p>
          <w:p w14:paraId="26F8040C" w14:textId="77777777" w:rsidR="00535623" w:rsidRPr="000C64DD" w:rsidRDefault="00535623" w:rsidP="00E6235B">
            <w:pPr>
              <w:rPr>
                <w:rFonts w:ascii="Arial" w:hAnsi="Arial" w:cs="Arial"/>
                <w:sz w:val="18"/>
                <w:szCs w:val="18"/>
              </w:rPr>
            </w:pPr>
          </w:p>
          <w:p w14:paraId="13C011BC" w14:textId="77777777" w:rsidR="00535623" w:rsidRPr="000C64DD" w:rsidRDefault="00535623" w:rsidP="00E6235B">
            <w:pPr>
              <w:rPr>
                <w:rFonts w:ascii="Arial" w:hAnsi="Arial" w:cs="Arial"/>
                <w:sz w:val="18"/>
                <w:szCs w:val="18"/>
              </w:rPr>
            </w:pPr>
            <w:r w:rsidRPr="000C64DD">
              <w:rPr>
                <w:rFonts w:ascii="Arial" w:hAnsi="Arial" w:cs="Arial"/>
                <w:sz w:val="18"/>
                <w:szCs w:val="18"/>
              </w:rPr>
              <w:t xml:space="preserve">   3,4</w:t>
            </w:r>
          </w:p>
        </w:tc>
        <w:tc>
          <w:tcPr>
            <w:tcW w:w="5657" w:type="dxa"/>
          </w:tcPr>
          <w:p w14:paraId="4A7516D0" w14:textId="77777777" w:rsidR="00535623" w:rsidRPr="000C64DD" w:rsidRDefault="00535623" w:rsidP="00561EE9">
            <w:pPr>
              <w:jc w:val="cente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08F90847" w14:textId="77777777" w:rsidR="00535623" w:rsidRPr="000C64DD" w:rsidRDefault="00535623" w:rsidP="00561EE9">
            <w:pPr>
              <w:jc w:val="center"/>
              <w:rPr>
                <w:rFonts w:ascii="Arial" w:hAnsi="Arial" w:cs="Arial"/>
                <w:sz w:val="18"/>
                <w:szCs w:val="18"/>
              </w:rPr>
            </w:pPr>
          </w:p>
          <w:p w14:paraId="54BF2FAF" w14:textId="77777777" w:rsidR="00535623" w:rsidRDefault="00535623" w:rsidP="00561EE9">
            <w:pPr>
              <w:jc w:val="center"/>
              <w:rPr>
                <w:rFonts w:ascii="Arial" w:hAnsi="Arial" w:cs="Arial"/>
                <w:i/>
                <w:sz w:val="18"/>
                <w:szCs w:val="18"/>
              </w:rPr>
            </w:pPr>
            <w:r w:rsidRPr="000C64DD">
              <w:rPr>
                <w:rFonts w:ascii="Arial" w:hAnsi="Arial" w:cs="Arial"/>
                <w:i/>
                <w:sz w:val="18"/>
                <w:szCs w:val="18"/>
              </w:rPr>
              <w:t>Beowulf</w:t>
            </w:r>
          </w:p>
          <w:p w14:paraId="459526A3" w14:textId="77777777" w:rsidR="009047AB" w:rsidRDefault="009047AB" w:rsidP="00561EE9">
            <w:pPr>
              <w:jc w:val="center"/>
              <w:rPr>
                <w:rFonts w:ascii="Arial" w:hAnsi="Arial" w:cs="Arial"/>
                <w:i/>
                <w:sz w:val="18"/>
                <w:szCs w:val="18"/>
              </w:rPr>
            </w:pPr>
          </w:p>
          <w:p w14:paraId="05F821CC" w14:textId="77777777" w:rsidR="009047AB" w:rsidRPr="009047AB" w:rsidRDefault="009047AB" w:rsidP="00561EE9">
            <w:pPr>
              <w:jc w:val="center"/>
              <w:rPr>
                <w:rFonts w:ascii="Arial" w:hAnsi="Arial" w:cs="Arial"/>
                <w:sz w:val="18"/>
                <w:szCs w:val="18"/>
              </w:rPr>
            </w:pPr>
          </w:p>
        </w:tc>
        <w:tc>
          <w:tcPr>
            <w:tcW w:w="463" w:type="dxa"/>
          </w:tcPr>
          <w:p w14:paraId="1B3535C6" w14:textId="77777777" w:rsidR="00535623" w:rsidRPr="000C64DD" w:rsidRDefault="00535623" w:rsidP="00E6235B">
            <w:pPr>
              <w:rPr>
                <w:rFonts w:ascii="Arial" w:hAnsi="Arial" w:cs="Arial"/>
                <w:sz w:val="18"/>
                <w:szCs w:val="18"/>
              </w:rPr>
            </w:pPr>
          </w:p>
          <w:p w14:paraId="635CBC47" w14:textId="77777777" w:rsidR="00535623" w:rsidRPr="000C64DD" w:rsidRDefault="00535623" w:rsidP="00E6235B">
            <w:pPr>
              <w:rPr>
                <w:rFonts w:ascii="Arial" w:hAnsi="Arial" w:cs="Arial"/>
                <w:sz w:val="18"/>
                <w:szCs w:val="18"/>
              </w:rPr>
            </w:pPr>
            <w:r w:rsidRPr="000C64DD">
              <w:rPr>
                <w:rFonts w:ascii="Arial" w:hAnsi="Arial" w:cs="Arial"/>
                <w:sz w:val="18"/>
                <w:szCs w:val="18"/>
              </w:rPr>
              <w:t>I</w:t>
            </w:r>
          </w:p>
        </w:tc>
        <w:tc>
          <w:tcPr>
            <w:tcW w:w="1470" w:type="dxa"/>
          </w:tcPr>
          <w:p w14:paraId="77AFD757" w14:textId="77777777" w:rsidR="00535623" w:rsidRPr="000C64DD" w:rsidRDefault="00535623" w:rsidP="00E6235B">
            <w:pPr>
              <w:rPr>
                <w:rFonts w:ascii="Arial" w:hAnsi="Arial" w:cs="Arial"/>
                <w:sz w:val="18"/>
                <w:szCs w:val="18"/>
              </w:rPr>
            </w:pPr>
            <w:r w:rsidRPr="000C64DD">
              <w:rPr>
                <w:rFonts w:ascii="Arial" w:hAnsi="Arial" w:cs="Arial"/>
                <w:sz w:val="18"/>
                <w:szCs w:val="18"/>
              </w:rPr>
              <w:t>Textbook</w:t>
            </w:r>
          </w:p>
          <w:p w14:paraId="2FE525DC" w14:textId="77777777" w:rsidR="00535623" w:rsidRPr="000C64DD" w:rsidRDefault="00535623" w:rsidP="00E6235B">
            <w:pPr>
              <w:rPr>
                <w:rFonts w:ascii="Arial" w:hAnsi="Arial" w:cs="Arial"/>
                <w:sz w:val="18"/>
                <w:szCs w:val="18"/>
              </w:rPr>
            </w:pPr>
            <w:r w:rsidRPr="000C64DD">
              <w:rPr>
                <w:rFonts w:ascii="Arial" w:hAnsi="Arial" w:cs="Arial"/>
                <w:sz w:val="18"/>
                <w:szCs w:val="18"/>
              </w:rPr>
              <w:t>PowerPoint</w:t>
            </w:r>
          </w:p>
          <w:p w14:paraId="04EA2924" w14:textId="77777777" w:rsidR="00535623" w:rsidRPr="000C64DD" w:rsidRDefault="00535623" w:rsidP="00E6235B">
            <w:pPr>
              <w:rPr>
                <w:rFonts w:ascii="Arial" w:hAnsi="Arial" w:cs="Arial"/>
                <w:sz w:val="18"/>
                <w:szCs w:val="18"/>
              </w:rPr>
            </w:pPr>
            <w:r w:rsidRPr="000C64DD">
              <w:rPr>
                <w:rFonts w:ascii="Arial" w:hAnsi="Arial" w:cs="Arial"/>
                <w:sz w:val="18"/>
                <w:szCs w:val="18"/>
              </w:rPr>
              <w:t>Projector</w:t>
            </w:r>
          </w:p>
          <w:p w14:paraId="2638F0BE" w14:textId="77777777" w:rsidR="00535623" w:rsidRDefault="00535623" w:rsidP="00E6235B">
            <w:pPr>
              <w:rPr>
                <w:rFonts w:ascii="Arial" w:hAnsi="Arial" w:cs="Arial"/>
                <w:sz w:val="18"/>
                <w:szCs w:val="18"/>
              </w:rPr>
            </w:pPr>
            <w:r w:rsidRPr="000C64DD">
              <w:rPr>
                <w:rFonts w:ascii="Arial" w:hAnsi="Arial" w:cs="Arial"/>
                <w:sz w:val="18"/>
                <w:szCs w:val="18"/>
              </w:rPr>
              <w:t>Audio Discs</w:t>
            </w:r>
          </w:p>
          <w:p w14:paraId="7178785F" w14:textId="77777777" w:rsidR="00535623" w:rsidRPr="000C64DD" w:rsidRDefault="00535623" w:rsidP="00E6235B">
            <w:pPr>
              <w:rPr>
                <w:rFonts w:ascii="Arial" w:hAnsi="Arial" w:cs="Arial"/>
                <w:sz w:val="18"/>
                <w:szCs w:val="18"/>
              </w:rPr>
            </w:pPr>
          </w:p>
        </w:tc>
        <w:tc>
          <w:tcPr>
            <w:tcW w:w="3097" w:type="dxa"/>
          </w:tcPr>
          <w:p w14:paraId="35AEBC10" w14:textId="77777777" w:rsidR="00535623" w:rsidRPr="000C64DD" w:rsidRDefault="00535623" w:rsidP="00E6235B">
            <w:pPr>
              <w:rPr>
                <w:rFonts w:ascii="Arial" w:hAnsi="Arial" w:cs="Arial"/>
                <w:sz w:val="18"/>
                <w:szCs w:val="18"/>
              </w:rPr>
            </w:pPr>
            <w:r w:rsidRPr="000C64DD">
              <w:rPr>
                <w:rFonts w:ascii="Arial" w:hAnsi="Arial" w:cs="Arial"/>
                <w:sz w:val="18"/>
                <w:szCs w:val="18"/>
              </w:rPr>
              <w:t>Formative- Observation, discussion</w:t>
            </w:r>
          </w:p>
          <w:p w14:paraId="0B718CDB" w14:textId="77777777" w:rsidR="00535623" w:rsidRPr="000C64DD" w:rsidRDefault="00535623" w:rsidP="00E6235B">
            <w:pPr>
              <w:rPr>
                <w:rFonts w:ascii="Arial" w:hAnsi="Arial" w:cs="Arial"/>
                <w:sz w:val="18"/>
                <w:szCs w:val="18"/>
              </w:rPr>
            </w:pPr>
            <w:r w:rsidRPr="000C64DD">
              <w:rPr>
                <w:rFonts w:ascii="Arial" w:hAnsi="Arial" w:cs="Arial"/>
                <w:sz w:val="18"/>
                <w:szCs w:val="18"/>
              </w:rPr>
              <w:t>Summative- Self-review</w:t>
            </w:r>
          </w:p>
          <w:p w14:paraId="27F44691" w14:textId="77777777" w:rsidR="00E84C37" w:rsidRDefault="00535623" w:rsidP="00E6235B">
            <w:pPr>
              <w:rPr>
                <w:rFonts w:ascii="Arial" w:hAnsi="Arial" w:cs="Arial"/>
                <w:sz w:val="18"/>
                <w:szCs w:val="18"/>
              </w:rPr>
            </w:pPr>
            <w:r w:rsidRPr="000C64DD">
              <w:rPr>
                <w:rFonts w:ascii="Arial" w:hAnsi="Arial" w:cs="Arial"/>
                <w:sz w:val="18"/>
                <w:szCs w:val="18"/>
              </w:rPr>
              <w:t xml:space="preserve">Student Self-Assessment- </w:t>
            </w:r>
          </w:p>
          <w:p w14:paraId="1E355546" w14:textId="63FACF6C" w:rsidR="00535623" w:rsidRPr="000C64DD" w:rsidRDefault="00535623" w:rsidP="00E6235B">
            <w:pPr>
              <w:rPr>
                <w:rFonts w:ascii="Arial" w:hAnsi="Arial" w:cs="Arial"/>
                <w:sz w:val="18"/>
                <w:szCs w:val="18"/>
              </w:rPr>
            </w:pPr>
            <w:r w:rsidRPr="000C64DD">
              <w:rPr>
                <w:rFonts w:ascii="Arial" w:hAnsi="Arial" w:cs="Arial"/>
                <w:sz w:val="18"/>
                <w:szCs w:val="18"/>
              </w:rPr>
              <w:t>Worksheet</w:t>
            </w:r>
          </w:p>
        </w:tc>
      </w:tr>
      <w:tr w:rsidR="00535623" w14:paraId="17E5F08E" w14:textId="77777777" w:rsidTr="00E84C37">
        <w:trPr>
          <w:trHeight w:val="530"/>
        </w:trPr>
        <w:tc>
          <w:tcPr>
            <w:tcW w:w="558" w:type="dxa"/>
            <w:vAlign w:val="center"/>
          </w:tcPr>
          <w:p w14:paraId="67E9711B" w14:textId="77777777" w:rsidR="00535623" w:rsidRPr="00BE22FE" w:rsidRDefault="00535623" w:rsidP="006724F3">
            <w:pPr>
              <w:jc w:val="center"/>
              <w:rPr>
                <w:rFonts w:ascii="Arial" w:hAnsi="Arial" w:cs="Arial"/>
                <w:sz w:val="18"/>
                <w:szCs w:val="18"/>
              </w:rPr>
            </w:pPr>
            <w:r w:rsidRPr="00BE22FE">
              <w:rPr>
                <w:rFonts w:ascii="Arial" w:hAnsi="Arial" w:cs="Arial"/>
                <w:sz w:val="18"/>
                <w:szCs w:val="18"/>
              </w:rPr>
              <w:t>2</w:t>
            </w:r>
          </w:p>
        </w:tc>
        <w:tc>
          <w:tcPr>
            <w:tcW w:w="3060" w:type="dxa"/>
          </w:tcPr>
          <w:p w14:paraId="01A4F8F2" w14:textId="77777777" w:rsidR="00535623" w:rsidRPr="009650B6" w:rsidRDefault="00535623" w:rsidP="00E6235B">
            <w:pPr>
              <w:rPr>
                <w:rFonts w:ascii="Arial" w:hAnsi="Arial" w:cs="Arial"/>
                <w:sz w:val="16"/>
                <w:szCs w:val="16"/>
              </w:rPr>
            </w:pPr>
            <w:r w:rsidRPr="009650B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30EF111D" w14:textId="77777777" w:rsidR="00535623" w:rsidRPr="000C64DD" w:rsidRDefault="00535623" w:rsidP="00E6235B">
            <w:pPr>
              <w:rPr>
                <w:rFonts w:ascii="Arial" w:hAnsi="Arial" w:cs="Arial"/>
                <w:sz w:val="18"/>
                <w:szCs w:val="18"/>
              </w:rPr>
            </w:pPr>
          </w:p>
          <w:p w14:paraId="5E705E06" w14:textId="77777777" w:rsidR="00535623" w:rsidRPr="000C64DD" w:rsidRDefault="00535623" w:rsidP="00E6235B">
            <w:pPr>
              <w:rPr>
                <w:rFonts w:ascii="Arial" w:hAnsi="Arial" w:cs="Arial"/>
                <w:sz w:val="18"/>
                <w:szCs w:val="18"/>
              </w:rPr>
            </w:pPr>
          </w:p>
          <w:p w14:paraId="17D40561" w14:textId="77777777" w:rsidR="00535623" w:rsidRPr="000C64DD" w:rsidRDefault="00535623" w:rsidP="00E6235B">
            <w:pPr>
              <w:rPr>
                <w:rFonts w:ascii="Arial" w:hAnsi="Arial" w:cs="Arial"/>
                <w:sz w:val="18"/>
                <w:szCs w:val="18"/>
              </w:rPr>
            </w:pPr>
          </w:p>
          <w:p w14:paraId="3BDF1954" w14:textId="77777777" w:rsidR="00535623" w:rsidRPr="000C64DD" w:rsidRDefault="00535623" w:rsidP="00E6235B">
            <w:pPr>
              <w:rPr>
                <w:rFonts w:ascii="Arial" w:hAnsi="Arial" w:cs="Arial"/>
                <w:sz w:val="18"/>
                <w:szCs w:val="18"/>
              </w:rPr>
            </w:pPr>
          </w:p>
          <w:p w14:paraId="78DB831B" w14:textId="77777777" w:rsidR="00535623" w:rsidRPr="000C64DD" w:rsidRDefault="00535623" w:rsidP="00E6235B">
            <w:pPr>
              <w:rPr>
                <w:rFonts w:ascii="Arial" w:hAnsi="Arial" w:cs="Arial"/>
                <w:sz w:val="18"/>
                <w:szCs w:val="18"/>
              </w:rPr>
            </w:pPr>
            <w:r w:rsidRPr="000C64DD">
              <w:rPr>
                <w:rFonts w:ascii="Arial" w:hAnsi="Arial" w:cs="Arial"/>
                <w:sz w:val="18"/>
                <w:szCs w:val="18"/>
              </w:rPr>
              <w:t xml:space="preserve">   3,4</w:t>
            </w:r>
          </w:p>
        </w:tc>
        <w:tc>
          <w:tcPr>
            <w:tcW w:w="5657" w:type="dxa"/>
          </w:tcPr>
          <w:p w14:paraId="1841899D" w14:textId="77777777" w:rsidR="00535623" w:rsidRPr="000C64DD" w:rsidRDefault="00535623" w:rsidP="00561EE9">
            <w:pPr>
              <w:jc w:val="cente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2549079B" w14:textId="77777777" w:rsidR="00535623" w:rsidRPr="000C64DD" w:rsidRDefault="00535623" w:rsidP="00561EE9">
            <w:pPr>
              <w:jc w:val="center"/>
              <w:rPr>
                <w:rFonts w:ascii="Arial" w:hAnsi="Arial" w:cs="Arial"/>
                <w:sz w:val="18"/>
                <w:szCs w:val="18"/>
              </w:rPr>
            </w:pPr>
          </w:p>
          <w:p w14:paraId="31B3DC53" w14:textId="77777777" w:rsidR="00535623" w:rsidRDefault="00535623" w:rsidP="00561EE9">
            <w:pPr>
              <w:jc w:val="center"/>
              <w:rPr>
                <w:rFonts w:ascii="Arial" w:hAnsi="Arial" w:cs="Arial"/>
                <w:i/>
                <w:sz w:val="18"/>
                <w:szCs w:val="18"/>
              </w:rPr>
            </w:pPr>
            <w:r w:rsidRPr="000C64DD">
              <w:rPr>
                <w:rFonts w:ascii="Arial" w:hAnsi="Arial" w:cs="Arial"/>
                <w:i/>
                <w:sz w:val="18"/>
                <w:szCs w:val="18"/>
              </w:rPr>
              <w:t>Beowulf</w:t>
            </w:r>
          </w:p>
          <w:p w14:paraId="27DC22F2" w14:textId="77777777" w:rsidR="00145E05" w:rsidRDefault="00145E05" w:rsidP="00561EE9">
            <w:pPr>
              <w:jc w:val="center"/>
              <w:rPr>
                <w:rFonts w:ascii="Arial" w:hAnsi="Arial" w:cs="Arial"/>
                <w:i/>
                <w:sz w:val="18"/>
                <w:szCs w:val="18"/>
              </w:rPr>
            </w:pPr>
          </w:p>
          <w:p w14:paraId="7DB5884B" w14:textId="7BDC6721" w:rsidR="00145E05" w:rsidRPr="00145E05" w:rsidRDefault="00145E05" w:rsidP="00561EE9">
            <w:pPr>
              <w:jc w:val="center"/>
              <w:rPr>
                <w:rFonts w:ascii="Arial" w:hAnsi="Arial" w:cs="Arial"/>
                <w:iCs/>
                <w:sz w:val="18"/>
                <w:szCs w:val="18"/>
              </w:rPr>
            </w:pPr>
            <w:r>
              <w:rPr>
                <w:rFonts w:ascii="Arial" w:hAnsi="Arial" w:cs="Arial"/>
                <w:iCs/>
                <w:sz w:val="18"/>
                <w:szCs w:val="18"/>
              </w:rPr>
              <w:t>Gimkit</w:t>
            </w:r>
          </w:p>
        </w:tc>
        <w:tc>
          <w:tcPr>
            <w:tcW w:w="463" w:type="dxa"/>
          </w:tcPr>
          <w:p w14:paraId="383A8DEC" w14:textId="77777777" w:rsidR="00535623" w:rsidRPr="000C64DD" w:rsidRDefault="00535623" w:rsidP="00E6235B">
            <w:pPr>
              <w:rPr>
                <w:rFonts w:ascii="Arial" w:hAnsi="Arial" w:cs="Arial"/>
                <w:sz w:val="18"/>
                <w:szCs w:val="18"/>
              </w:rPr>
            </w:pPr>
          </w:p>
          <w:p w14:paraId="39636722" w14:textId="77777777" w:rsidR="00535623" w:rsidRPr="000C64DD" w:rsidRDefault="00535623" w:rsidP="00E6235B">
            <w:pPr>
              <w:rPr>
                <w:rFonts w:ascii="Arial" w:hAnsi="Arial" w:cs="Arial"/>
                <w:sz w:val="18"/>
                <w:szCs w:val="18"/>
              </w:rPr>
            </w:pPr>
            <w:r w:rsidRPr="000C64DD">
              <w:rPr>
                <w:rFonts w:ascii="Arial" w:hAnsi="Arial" w:cs="Arial"/>
                <w:sz w:val="18"/>
                <w:szCs w:val="18"/>
              </w:rPr>
              <w:t>I</w:t>
            </w:r>
          </w:p>
        </w:tc>
        <w:tc>
          <w:tcPr>
            <w:tcW w:w="1470" w:type="dxa"/>
          </w:tcPr>
          <w:p w14:paraId="3578595F" w14:textId="77777777" w:rsidR="00535623" w:rsidRPr="000C64DD" w:rsidRDefault="00535623" w:rsidP="00E6235B">
            <w:pPr>
              <w:rPr>
                <w:rFonts w:ascii="Arial" w:hAnsi="Arial" w:cs="Arial"/>
                <w:sz w:val="18"/>
                <w:szCs w:val="18"/>
              </w:rPr>
            </w:pPr>
            <w:r w:rsidRPr="000C64DD">
              <w:rPr>
                <w:rFonts w:ascii="Arial" w:hAnsi="Arial" w:cs="Arial"/>
                <w:sz w:val="18"/>
                <w:szCs w:val="18"/>
              </w:rPr>
              <w:t>Textbook</w:t>
            </w:r>
          </w:p>
          <w:p w14:paraId="65095911" w14:textId="77777777" w:rsidR="00535623" w:rsidRPr="000C64DD" w:rsidRDefault="00535623" w:rsidP="00E6235B">
            <w:pPr>
              <w:rPr>
                <w:rFonts w:ascii="Arial" w:hAnsi="Arial" w:cs="Arial"/>
                <w:sz w:val="18"/>
                <w:szCs w:val="18"/>
              </w:rPr>
            </w:pPr>
            <w:r w:rsidRPr="000C64DD">
              <w:rPr>
                <w:rFonts w:ascii="Arial" w:hAnsi="Arial" w:cs="Arial"/>
                <w:sz w:val="18"/>
                <w:szCs w:val="18"/>
              </w:rPr>
              <w:t>PowerPoint</w:t>
            </w:r>
          </w:p>
          <w:p w14:paraId="32AACCEC" w14:textId="77777777" w:rsidR="00535623" w:rsidRPr="000C64DD" w:rsidRDefault="00535623" w:rsidP="00E6235B">
            <w:pPr>
              <w:rPr>
                <w:rFonts w:ascii="Arial" w:hAnsi="Arial" w:cs="Arial"/>
                <w:sz w:val="18"/>
                <w:szCs w:val="18"/>
              </w:rPr>
            </w:pPr>
            <w:r w:rsidRPr="000C64DD">
              <w:rPr>
                <w:rFonts w:ascii="Arial" w:hAnsi="Arial" w:cs="Arial"/>
                <w:sz w:val="18"/>
                <w:szCs w:val="18"/>
              </w:rPr>
              <w:t>Projector</w:t>
            </w:r>
          </w:p>
          <w:p w14:paraId="5D845B37" w14:textId="77777777" w:rsidR="00535623" w:rsidRDefault="00535623" w:rsidP="00E6235B">
            <w:pPr>
              <w:rPr>
                <w:rFonts w:ascii="Arial" w:hAnsi="Arial" w:cs="Arial"/>
                <w:sz w:val="18"/>
                <w:szCs w:val="18"/>
              </w:rPr>
            </w:pPr>
            <w:r w:rsidRPr="000C64DD">
              <w:rPr>
                <w:rFonts w:ascii="Arial" w:hAnsi="Arial" w:cs="Arial"/>
                <w:sz w:val="18"/>
                <w:szCs w:val="18"/>
              </w:rPr>
              <w:t>Audio Discs</w:t>
            </w:r>
          </w:p>
          <w:p w14:paraId="39AC32E2" w14:textId="77777777" w:rsidR="00535623" w:rsidRPr="000C64DD" w:rsidRDefault="00535623" w:rsidP="00E6235B">
            <w:pPr>
              <w:rPr>
                <w:rFonts w:ascii="Arial" w:hAnsi="Arial" w:cs="Arial"/>
                <w:sz w:val="18"/>
                <w:szCs w:val="18"/>
              </w:rPr>
            </w:pPr>
          </w:p>
        </w:tc>
        <w:tc>
          <w:tcPr>
            <w:tcW w:w="3097" w:type="dxa"/>
          </w:tcPr>
          <w:p w14:paraId="1E28E324" w14:textId="77777777" w:rsidR="00535623" w:rsidRPr="000C64DD" w:rsidRDefault="00535623" w:rsidP="00E6235B">
            <w:pPr>
              <w:rPr>
                <w:rFonts w:ascii="Arial" w:hAnsi="Arial" w:cs="Arial"/>
                <w:sz w:val="18"/>
                <w:szCs w:val="18"/>
              </w:rPr>
            </w:pPr>
            <w:r w:rsidRPr="000C64DD">
              <w:rPr>
                <w:rFonts w:ascii="Arial" w:hAnsi="Arial" w:cs="Arial"/>
                <w:sz w:val="18"/>
                <w:szCs w:val="18"/>
              </w:rPr>
              <w:t>Formative- Observation, discussion</w:t>
            </w:r>
          </w:p>
          <w:p w14:paraId="219EAA28" w14:textId="77777777" w:rsidR="00535623" w:rsidRPr="000C64DD" w:rsidRDefault="00535623" w:rsidP="00E6235B">
            <w:pPr>
              <w:rPr>
                <w:rFonts w:ascii="Arial" w:hAnsi="Arial" w:cs="Arial"/>
                <w:sz w:val="18"/>
                <w:szCs w:val="18"/>
              </w:rPr>
            </w:pPr>
            <w:r w:rsidRPr="000C64DD">
              <w:rPr>
                <w:rFonts w:ascii="Arial" w:hAnsi="Arial" w:cs="Arial"/>
                <w:sz w:val="18"/>
                <w:szCs w:val="18"/>
              </w:rPr>
              <w:t>Summative- Self-review</w:t>
            </w:r>
          </w:p>
          <w:p w14:paraId="04A0A77D" w14:textId="77777777" w:rsidR="00E84C37" w:rsidRDefault="00535623" w:rsidP="00E6235B">
            <w:pPr>
              <w:rPr>
                <w:rFonts w:ascii="Arial" w:hAnsi="Arial" w:cs="Arial"/>
                <w:sz w:val="18"/>
                <w:szCs w:val="18"/>
              </w:rPr>
            </w:pPr>
            <w:r w:rsidRPr="000C64DD">
              <w:rPr>
                <w:rFonts w:ascii="Arial" w:hAnsi="Arial" w:cs="Arial"/>
                <w:sz w:val="18"/>
                <w:szCs w:val="18"/>
              </w:rPr>
              <w:t xml:space="preserve">Student Self-Assessment- </w:t>
            </w:r>
          </w:p>
          <w:p w14:paraId="5EF27E58" w14:textId="6143E478" w:rsidR="00535623" w:rsidRPr="000C64DD" w:rsidRDefault="00535623" w:rsidP="00E6235B">
            <w:pPr>
              <w:rPr>
                <w:rFonts w:ascii="Arial" w:hAnsi="Arial" w:cs="Arial"/>
                <w:sz w:val="18"/>
                <w:szCs w:val="18"/>
              </w:rPr>
            </w:pPr>
            <w:r w:rsidRPr="000C64DD">
              <w:rPr>
                <w:rFonts w:ascii="Arial" w:hAnsi="Arial" w:cs="Arial"/>
                <w:sz w:val="18"/>
                <w:szCs w:val="18"/>
              </w:rPr>
              <w:t>Worksheet</w:t>
            </w:r>
          </w:p>
        </w:tc>
      </w:tr>
      <w:tr w:rsidR="00535623" w14:paraId="066C550C" w14:textId="77777777" w:rsidTr="00E84C37">
        <w:trPr>
          <w:trHeight w:val="530"/>
        </w:trPr>
        <w:tc>
          <w:tcPr>
            <w:tcW w:w="558" w:type="dxa"/>
            <w:vAlign w:val="center"/>
          </w:tcPr>
          <w:p w14:paraId="6B4A315A" w14:textId="77777777" w:rsidR="00535623" w:rsidRPr="00BE22FE" w:rsidRDefault="00535623" w:rsidP="006724F3">
            <w:pPr>
              <w:jc w:val="center"/>
              <w:rPr>
                <w:rFonts w:ascii="Arial" w:hAnsi="Arial" w:cs="Arial"/>
                <w:sz w:val="18"/>
                <w:szCs w:val="18"/>
              </w:rPr>
            </w:pPr>
            <w:r w:rsidRPr="00BE22FE">
              <w:rPr>
                <w:rFonts w:ascii="Arial" w:hAnsi="Arial" w:cs="Arial"/>
                <w:sz w:val="18"/>
                <w:szCs w:val="18"/>
              </w:rPr>
              <w:t>3</w:t>
            </w:r>
          </w:p>
        </w:tc>
        <w:tc>
          <w:tcPr>
            <w:tcW w:w="3060" w:type="dxa"/>
          </w:tcPr>
          <w:p w14:paraId="18544BA0" w14:textId="77777777" w:rsidR="00535623" w:rsidRPr="009650B6" w:rsidRDefault="00535623" w:rsidP="00E6235B">
            <w:pPr>
              <w:rPr>
                <w:rFonts w:ascii="Arial" w:hAnsi="Arial" w:cs="Arial"/>
                <w:sz w:val="16"/>
                <w:szCs w:val="16"/>
              </w:rPr>
            </w:pPr>
            <w:r w:rsidRPr="009650B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74E5EB66" w14:textId="77777777" w:rsidR="00535623" w:rsidRPr="000C64DD" w:rsidRDefault="00535623" w:rsidP="00E6235B">
            <w:pPr>
              <w:rPr>
                <w:rFonts w:ascii="Arial" w:hAnsi="Arial" w:cs="Arial"/>
                <w:sz w:val="18"/>
                <w:szCs w:val="18"/>
              </w:rPr>
            </w:pPr>
          </w:p>
          <w:p w14:paraId="3384A3B0" w14:textId="77777777" w:rsidR="00535623" w:rsidRPr="000C64DD" w:rsidRDefault="00535623" w:rsidP="00E6235B">
            <w:pPr>
              <w:rPr>
                <w:rFonts w:ascii="Arial" w:hAnsi="Arial" w:cs="Arial"/>
                <w:sz w:val="18"/>
                <w:szCs w:val="18"/>
              </w:rPr>
            </w:pPr>
          </w:p>
          <w:p w14:paraId="028865B1" w14:textId="77777777" w:rsidR="00535623" w:rsidRPr="000C64DD" w:rsidRDefault="00535623" w:rsidP="00E6235B">
            <w:pPr>
              <w:rPr>
                <w:rFonts w:ascii="Arial" w:hAnsi="Arial" w:cs="Arial"/>
                <w:sz w:val="18"/>
                <w:szCs w:val="18"/>
              </w:rPr>
            </w:pPr>
          </w:p>
          <w:p w14:paraId="45B1E71B" w14:textId="77777777" w:rsidR="00535623" w:rsidRPr="000C64DD" w:rsidRDefault="00535623" w:rsidP="00E6235B">
            <w:pPr>
              <w:rPr>
                <w:rFonts w:ascii="Arial" w:hAnsi="Arial" w:cs="Arial"/>
                <w:sz w:val="18"/>
                <w:szCs w:val="18"/>
              </w:rPr>
            </w:pPr>
          </w:p>
          <w:p w14:paraId="54FBCC4E" w14:textId="77777777" w:rsidR="00535623" w:rsidRPr="000C64DD" w:rsidRDefault="00535623" w:rsidP="00E6235B">
            <w:pPr>
              <w:rPr>
                <w:rFonts w:ascii="Arial" w:hAnsi="Arial" w:cs="Arial"/>
                <w:sz w:val="18"/>
                <w:szCs w:val="18"/>
              </w:rPr>
            </w:pPr>
            <w:r w:rsidRPr="000C64DD">
              <w:rPr>
                <w:rFonts w:ascii="Arial" w:hAnsi="Arial" w:cs="Arial"/>
                <w:sz w:val="18"/>
                <w:szCs w:val="18"/>
              </w:rPr>
              <w:t xml:space="preserve">   3,4</w:t>
            </w:r>
          </w:p>
        </w:tc>
        <w:tc>
          <w:tcPr>
            <w:tcW w:w="5657" w:type="dxa"/>
          </w:tcPr>
          <w:p w14:paraId="5AD9A07B" w14:textId="77777777" w:rsidR="00535623" w:rsidRPr="000C64DD" w:rsidRDefault="00535623" w:rsidP="00561EE9">
            <w:pPr>
              <w:jc w:val="cente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69EE67D9" w14:textId="77777777" w:rsidR="00535623" w:rsidRPr="000C64DD" w:rsidRDefault="00535623" w:rsidP="00561EE9">
            <w:pPr>
              <w:jc w:val="center"/>
              <w:rPr>
                <w:rFonts w:ascii="Arial" w:hAnsi="Arial" w:cs="Arial"/>
                <w:sz w:val="18"/>
                <w:szCs w:val="18"/>
              </w:rPr>
            </w:pPr>
          </w:p>
          <w:p w14:paraId="6B0A5911" w14:textId="77777777" w:rsidR="00535623" w:rsidRDefault="00535623" w:rsidP="00561EE9">
            <w:pPr>
              <w:jc w:val="center"/>
              <w:rPr>
                <w:rFonts w:ascii="Arial" w:hAnsi="Arial" w:cs="Arial"/>
                <w:i/>
                <w:sz w:val="18"/>
                <w:szCs w:val="18"/>
              </w:rPr>
            </w:pPr>
            <w:r w:rsidRPr="000C64DD">
              <w:rPr>
                <w:rFonts w:ascii="Arial" w:hAnsi="Arial" w:cs="Arial"/>
                <w:i/>
                <w:sz w:val="18"/>
                <w:szCs w:val="18"/>
              </w:rPr>
              <w:t>Beowulf</w:t>
            </w:r>
          </w:p>
          <w:p w14:paraId="514D5B5D" w14:textId="77777777" w:rsidR="00145E05" w:rsidRDefault="00145E05" w:rsidP="00561EE9">
            <w:pPr>
              <w:jc w:val="center"/>
              <w:rPr>
                <w:rFonts w:ascii="Arial" w:hAnsi="Arial" w:cs="Arial"/>
                <w:i/>
                <w:sz w:val="18"/>
                <w:szCs w:val="18"/>
              </w:rPr>
            </w:pPr>
          </w:p>
          <w:p w14:paraId="7A12CF83" w14:textId="0017918A" w:rsidR="00145E05" w:rsidRPr="00145E05" w:rsidRDefault="00145E05" w:rsidP="00561EE9">
            <w:pPr>
              <w:jc w:val="center"/>
              <w:rPr>
                <w:rFonts w:ascii="Arial" w:hAnsi="Arial" w:cs="Arial"/>
                <w:iCs/>
                <w:sz w:val="18"/>
                <w:szCs w:val="18"/>
              </w:rPr>
            </w:pPr>
            <w:r>
              <w:rPr>
                <w:rFonts w:ascii="Arial" w:hAnsi="Arial" w:cs="Arial"/>
                <w:iCs/>
                <w:sz w:val="18"/>
                <w:szCs w:val="18"/>
              </w:rPr>
              <w:t>Gimkit</w:t>
            </w:r>
          </w:p>
        </w:tc>
        <w:tc>
          <w:tcPr>
            <w:tcW w:w="463" w:type="dxa"/>
          </w:tcPr>
          <w:p w14:paraId="3EAFD312" w14:textId="77777777" w:rsidR="00535623" w:rsidRPr="000C64DD" w:rsidRDefault="00535623" w:rsidP="00E6235B">
            <w:pPr>
              <w:rPr>
                <w:rFonts w:ascii="Arial" w:hAnsi="Arial" w:cs="Arial"/>
                <w:sz w:val="18"/>
                <w:szCs w:val="18"/>
              </w:rPr>
            </w:pPr>
          </w:p>
          <w:p w14:paraId="7A412464" w14:textId="77777777" w:rsidR="00535623" w:rsidRPr="000C64DD" w:rsidRDefault="00535623" w:rsidP="00E6235B">
            <w:pPr>
              <w:rPr>
                <w:rFonts w:ascii="Arial" w:hAnsi="Arial" w:cs="Arial"/>
                <w:sz w:val="18"/>
                <w:szCs w:val="18"/>
              </w:rPr>
            </w:pPr>
            <w:r w:rsidRPr="000C64DD">
              <w:rPr>
                <w:rFonts w:ascii="Arial" w:hAnsi="Arial" w:cs="Arial"/>
                <w:sz w:val="18"/>
                <w:szCs w:val="18"/>
              </w:rPr>
              <w:t>I</w:t>
            </w:r>
          </w:p>
        </w:tc>
        <w:tc>
          <w:tcPr>
            <w:tcW w:w="1470" w:type="dxa"/>
          </w:tcPr>
          <w:p w14:paraId="301DFBC7" w14:textId="77777777" w:rsidR="00535623" w:rsidRPr="000C64DD" w:rsidRDefault="00535623" w:rsidP="00E6235B">
            <w:pPr>
              <w:rPr>
                <w:rFonts w:ascii="Arial" w:hAnsi="Arial" w:cs="Arial"/>
                <w:sz w:val="18"/>
                <w:szCs w:val="18"/>
              </w:rPr>
            </w:pPr>
            <w:r w:rsidRPr="000C64DD">
              <w:rPr>
                <w:rFonts w:ascii="Arial" w:hAnsi="Arial" w:cs="Arial"/>
                <w:sz w:val="18"/>
                <w:szCs w:val="18"/>
              </w:rPr>
              <w:t>Textbook</w:t>
            </w:r>
          </w:p>
          <w:p w14:paraId="0950C70E" w14:textId="77777777" w:rsidR="00535623" w:rsidRPr="000C64DD" w:rsidRDefault="00535623" w:rsidP="00E6235B">
            <w:pPr>
              <w:rPr>
                <w:rFonts w:ascii="Arial" w:hAnsi="Arial" w:cs="Arial"/>
                <w:sz w:val="18"/>
                <w:szCs w:val="18"/>
              </w:rPr>
            </w:pPr>
            <w:r w:rsidRPr="000C64DD">
              <w:rPr>
                <w:rFonts w:ascii="Arial" w:hAnsi="Arial" w:cs="Arial"/>
                <w:sz w:val="18"/>
                <w:szCs w:val="18"/>
              </w:rPr>
              <w:t>PowerPoint</w:t>
            </w:r>
          </w:p>
          <w:p w14:paraId="7AF11BAE" w14:textId="77777777" w:rsidR="00535623" w:rsidRPr="000C64DD" w:rsidRDefault="00535623" w:rsidP="00E6235B">
            <w:pPr>
              <w:rPr>
                <w:rFonts w:ascii="Arial" w:hAnsi="Arial" w:cs="Arial"/>
                <w:sz w:val="18"/>
                <w:szCs w:val="18"/>
              </w:rPr>
            </w:pPr>
            <w:r w:rsidRPr="000C64DD">
              <w:rPr>
                <w:rFonts w:ascii="Arial" w:hAnsi="Arial" w:cs="Arial"/>
                <w:sz w:val="18"/>
                <w:szCs w:val="18"/>
              </w:rPr>
              <w:t>Projector</w:t>
            </w:r>
          </w:p>
          <w:p w14:paraId="0EBFD9E0" w14:textId="77777777" w:rsidR="00535623" w:rsidRDefault="00535623" w:rsidP="00E6235B">
            <w:pPr>
              <w:rPr>
                <w:rFonts w:ascii="Arial" w:hAnsi="Arial" w:cs="Arial"/>
                <w:sz w:val="18"/>
                <w:szCs w:val="18"/>
              </w:rPr>
            </w:pPr>
            <w:r w:rsidRPr="000C64DD">
              <w:rPr>
                <w:rFonts w:ascii="Arial" w:hAnsi="Arial" w:cs="Arial"/>
                <w:sz w:val="18"/>
                <w:szCs w:val="18"/>
              </w:rPr>
              <w:t>Audio Discs</w:t>
            </w:r>
          </w:p>
          <w:p w14:paraId="71161CFF" w14:textId="77777777" w:rsidR="00535623" w:rsidRPr="000C64DD" w:rsidRDefault="00535623" w:rsidP="00E6235B">
            <w:pPr>
              <w:rPr>
                <w:rFonts w:ascii="Arial" w:hAnsi="Arial" w:cs="Arial"/>
                <w:sz w:val="18"/>
                <w:szCs w:val="18"/>
              </w:rPr>
            </w:pPr>
          </w:p>
        </w:tc>
        <w:tc>
          <w:tcPr>
            <w:tcW w:w="3097" w:type="dxa"/>
          </w:tcPr>
          <w:p w14:paraId="78634C6F" w14:textId="77777777" w:rsidR="00535623" w:rsidRPr="000C64DD" w:rsidRDefault="00535623" w:rsidP="00E6235B">
            <w:pPr>
              <w:rPr>
                <w:rFonts w:ascii="Arial" w:hAnsi="Arial" w:cs="Arial"/>
                <w:sz w:val="18"/>
                <w:szCs w:val="18"/>
              </w:rPr>
            </w:pPr>
            <w:r w:rsidRPr="000C64DD">
              <w:rPr>
                <w:rFonts w:ascii="Arial" w:hAnsi="Arial" w:cs="Arial"/>
                <w:sz w:val="18"/>
                <w:szCs w:val="18"/>
              </w:rPr>
              <w:t>Formative- Observation, discussion</w:t>
            </w:r>
          </w:p>
          <w:p w14:paraId="14782A73" w14:textId="77777777" w:rsidR="00535623" w:rsidRPr="000C64DD" w:rsidRDefault="00535623" w:rsidP="00E6235B">
            <w:pPr>
              <w:rPr>
                <w:rFonts w:ascii="Arial" w:hAnsi="Arial" w:cs="Arial"/>
                <w:sz w:val="18"/>
                <w:szCs w:val="18"/>
              </w:rPr>
            </w:pPr>
            <w:r w:rsidRPr="000C64DD">
              <w:rPr>
                <w:rFonts w:ascii="Arial" w:hAnsi="Arial" w:cs="Arial"/>
                <w:sz w:val="18"/>
                <w:szCs w:val="18"/>
              </w:rPr>
              <w:t>Summative- Self-review</w:t>
            </w:r>
          </w:p>
          <w:p w14:paraId="76BAC6DE" w14:textId="77777777" w:rsidR="00E84C37" w:rsidRDefault="00535623" w:rsidP="00E6235B">
            <w:pPr>
              <w:rPr>
                <w:rFonts w:ascii="Arial" w:hAnsi="Arial" w:cs="Arial"/>
                <w:sz w:val="18"/>
                <w:szCs w:val="18"/>
              </w:rPr>
            </w:pPr>
            <w:r w:rsidRPr="000C64DD">
              <w:rPr>
                <w:rFonts w:ascii="Arial" w:hAnsi="Arial" w:cs="Arial"/>
                <w:sz w:val="18"/>
                <w:szCs w:val="18"/>
              </w:rPr>
              <w:t xml:space="preserve">Student Self-Assessment- </w:t>
            </w:r>
          </w:p>
          <w:p w14:paraId="61013573" w14:textId="22461C5C" w:rsidR="00535623" w:rsidRPr="000C64DD" w:rsidRDefault="00535623" w:rsidP="00E6235B">
            <w:pPr>
              <w:rPr>
                <w:rFonts w:ascii="Arial" w:hAnsi="Arial" w:cs="Arial"/>
                <w:sz w:val="18"/>
                <w:szCs w:val="18"/>
              </w:rPr>
            </w:pPr>
            <w:r w:rsidRPr="000C64DD">
              <w:rPr>
                <w:rFonts w:ascii="Arial" w:hAnsi="Arial" w:cs="Arial"/>
                <w:sz w:val="18"/>
                <w:szCs w:val="18"/>
              </w:rPr>
              <w:t>Worksheet</w:t>
            </w:r>
          </w:p>
        </w:tc>
      </w:tr>
      <w:tr w:rsidR="00535623" w14:paraId="736672A5" w14:textId="77777777" w:rsidTr="00E84C37">
        <w:trPr>
          <w:trHeight w:val="1862"/>
        </w:trPr>
        <w:tc>
          <w:tcPr>
            <w:tcW w:w="558" w:type="dxa"/>
            <w:vAlign w:val="center"/>
          </w:tcPr>
          <w:p w14:paraId="05075FCA" w14:textId="77777777" w:rsidR="00535623" w:rsidRPr="00BE22FE" w:rsidRDefault="00535623" w:rsidP="006724F3">
            <w:pPr>
              <w:jc w:val="center"/>
              <w:rPr>
                <w:rFonts w:ascii="Arial" w:hAnsi="Arial" w:cs="Arial"/>
                <w:sz w:val="18"/>
                <w:szCs w:val="18"/>
              </w:rPr>
            </w:pPr>
            <w:r w:rsidRPr="00BE22FE">
              <w:rPr>
                <w:rFonts w:ascii="Arial" w:hAnsi="Arial" w:cs="Arial"/>
                <w:sz w:val="18"/>
                <w:szCs w:val="18"/>
              </w:rPr>
              <w:t>4</w:t>
            </w:r>
          </w:p>
        </w:tc>
        <w:tc>
          <w:tcPr>
            <w:tcW w:w="3060" w:type="dxa"/>
          </w:tcPr>
          <w:p w14:paraId="06F2853A" w14:textId="77777777" w:rsidR="00535623" w:rsidRPr="009650B6" w:rsidRDefault="00535623" w:rsidP="00E6235B">
            <w:pPr>
              <w:rPr>
                <w:rFonts w:ascii="Arial" w:hAnsi="Arial" w:cs="Arial"/>
                <w:sz w:val="16"/>
                <w:szCs w:val="16"/>
              </w:rPr>
            </w:pPr>
            <w:r w:rsidRPr="009650B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20EDC86E" w14:textId="77777777" w:rsidR="00535623" w:rsidRPr="000C64DD" w:rsidRDefault="00535623" w:rsidP="00E6235B">
            <w:pPr>
              <w:rPr>
                <w:rFonts w:ascii="Arial" w:hAnsi="Arial" w:cs="Arial"/>
                <w:sz w:val="18"/>
                <w:szCs w:val="18"/>
              </w:rPr>
            </w:pPr>
          </w:p>
          <w:p w14:paraId="5D2EECF1" w14:textId="77777777" w:rsidR="00535623" w:rsidRPr="000C64DD" w:rsidRDefault="00535623" w:rsidP="00E6235B">
            <w:pPr>
              <w:rPr>
                <w:rFonts w:ascii="Arial" w:hAnsi="Arial" w:cs="Arial"/>
                <w:sz w:val="18"/>
                <w:szCs w:val="18"/>
              </w:rPr>
            </w:pPr>
          </w:p>
          <w:p w14:paraId="6C44B03E" w14:textId="77777777" w:rsidR="00535623" w:rsidRPr="000C64DD" w:rsidRDefault="00535623" w:rsidP="00E6235B">
            <w:pPr>
              <w:rPr>
                <w:rFonts w:ascii="Arial" w:hAnsi="Arial" w:cs="Arial"/>
                <w:sz w:val="18"/>
                <w:szCs w:val="18"/>
              </w:rPr>
            </w:pPr>
          </w:p>
          <w:p w14:paraId="222A1A6F" w14:textId="77777777" w:rsidR="00535623" w:rsidRPr="000C64DD" w:rsidRDefault="00535623" w:rsidP="00E6235B">
            <w:pPr>
              <w:rPr>
                <w:rFonts w:ascii="Arial" w:hAnsi="Arial" w:cs="Arial"/>
                <w:sz w:val="18"/>
                <w:szCs w:val="18"/>
              </w:rPr>
            </w:pPr>
          </w:p>
          <w:p w14:paraId="4444DAFB" w14:textId="77777777" w:rsidR="00535623" w:rsidRPr="000C64DD" w:rsidRDefault="00535623" w:rsidP="00E6235B">
            <w:pPr>
              <w:rPr>
                <w:rFonts w:ascii="Arial" w:hAnsi="Arial" w:cs="Arial"/>
                <w:sz w:val="18"/>
                <w:szCs w:val="18"/>
              </w:rPr>
            </w:pPr>
            <w:r w:rsidRPr="000C64DD">
              <w:rPr>
                <w:rFonts w:ascii="Arial" w:hAnsi="Arial" w:cs="Arial"/>
                <w:sz w:val="18"/>
                <w:szCs w:val="18"/>
              </w:rPr>
              <w:t xml:space="preserve">   3,4</w:t>
            </w:r>
          </w:p>
        </w:tc>
        <w:tc>
          <w:tcPr>
            <w:tcW w:w="5657" w:type="dxa"/>
          </w:tcPr>
          <w:p w14:paraId="2091B40A" w14:textId="77777777" w:rsidR="00535623" w:rsidRPr="000C64DD" w:rsidRDefault="00535623" w:rsidP="00561EE9">
            <w:pPr>
              <w:jc w:val="cente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10B4A9D8" w14:textId="77777777" w:rsidR="00535623" w:rsidRPr="000C64DD" w:rsidRDefault="00535623" w:rsidP="00561EE9">
            <w:pPr>
              <w:jc w:val="center"/>
              <w:rPr>
                <w:rFonts w:ascii="Arial" w:hAnsi="Arial" w:cs="Arial"/>
                <w:sz w:val="18"/>
                <w:szCs w:val="18"/>
              </w:rPr>
            </w:pPr>
          </w:p>
          <w:p w14:paraId="7DE47E82" w14:textId="77777777" w:rsidR="00535623" w:rsidRDefault="00535623" w:rsidP="00561EE9">
            <w:pPr>
              <w:jc w:val="center"/>
              <w:rPr>
                <w:rFonts w:ascii="Arial" w:hAnsi="Arial" w:cs="Arial"/>
                <w:i/>
                <w:sz w:val="18"/>
                <w:szCs w:val="18"/>
              </w:rPr>
            </w:pPr>
            <w:r w:rsidRPr="000C64DD">
              <w:rPr>
                <w:rFonts w:ascii="Arial" w:hAnsi="Arial" w:cs="Arial"/>
                <w:i/>
                <w:sz w:val="18"/>
                <w:szCs w:val="18"/>
              </w:rPr>
              <w:t>Beowulf</w:t>
            </w:r>
          </w:p>
          <w:p w14:paraId="41D64686" w14:textId="77777777" w:rsidR="00535623" w:rsidRDefault="00535623" w:rsidP="00561EE9">
            <w:pPr>
              <w:jc w:val="center"/>
              <w:rPr>
                <w:rFonts w:ascii="Arial" w:hAnsi="Arial" w:cs="Arial"/>
                <w:i/>
                <w:sz w:val="18"/>
                <w:szCs w:val="18"/>
              </w:rPr>
            </w:pPr>
          </w:p>
          <w:p w14:paraId="545C61EA" w14:textId="77777777" w:rsidR="00535623" w:rsidRPr="000C64DD" w:rsidRDefault="00535623" w:rsidP="00561EE9">
            <w:pPr>
              <w:jc w:val="center"/>
              <w:rPr>
                <w:rFonts w:ascii="Arial" w:hAnsi="Arial" w:cs="Arial"/>
                <w:i/>
                <w:sz w:val="18"/>
                <w:szCs w:val="18"/>
              </w:rPr>
            </w:pPr>
          </w:p>
        </w:tc>
        <w:tc>
          <w:tcPr>
            <w:tcW w:w="463" w:type="dxa"/>
          </w:tcPr>
          <w:p w14:paraId="772522AC" w14:textId="77777777" w:rsidR="00535623" w:rsidRPr="000C64DD" w:rsidRDefault="00535623" w:rsidP="00E6235B">
            <w:pPr>
              <w:rPr>
                <w:rFonts w:ascii="Arial" w:hAnsi="Arial" w:cs="Arial"/>
                <w:sz w:val="18"/>
                <w:szCs w:val="18"/>
              </w:rPr>
            </w:pPr>
          </w:p>
          <w:p w14:paraId="66B02A6D" w14:textId="77777777" w:rsidR="00535623" w:rsidRPr="000C64DD" w:rsidRDefault="00535623" w:rsidP="00E6235B">
            <w:pPr>
              <w:rPr>
                <w:rFonts w:ascii="Arial" w:hAnsi="Arial" w:cs="Arial"/>
                <w:sz w:val="18"/>
                <w:szCs w:val="18"/>
              </w:rPr>
            </w:pPr>
            <w:r w:rsidRPr="000C64DD">
              <w:rPr>
                <w:rFonts w:ascii="Arial" w:hAnsi="Arial" w:cs="Arial"/>
                <w:sz w:val="18"/>
                <w:szCs w:val="18"/>
              </w:rPr>
              <w:t>I</w:t>
            </w:r>
          </w:p>
        </w:tc>
        <w:tc>
          <w:tcPr>
            <w:tcW w:w="1470" w:type="dxa"/>
          </w:tcPr>
          <w:p w14:paraId="0F5880E0" w14:textId="77777777" w:rsidR="00535623" w:rsidRPr="000C64DD" w:rsidRDefault="00535623" w:rsidP="00E6235B">
            <w:pPr>
              <w:rPr>
                <w:rFonts w:ascii="Arial" w:hAnsi="Arial" w:cs="Arial"/>
                <w:sz w:val="18"/>
                <w:szCs w:val="18"/>
              </w:rPr>
            </w:pPr>
            <w:r w:rsidRPr="000C64DD">
              <w:rPr>
                <w:rFonts w:ascii="Arial" w:hAnsi="Arial" w:cs="Arial"/>
                <w:sz w:val="18"/>
                <w:szCs w:val="18"/>
              </w:rPr>
              <w:t>Textbook</w:t>
            </w:r>
          </w:p>
          <w:p w14:paraId="5154CCB8" w14:textId="77777777" w:rsidR="00535623" w:rsidRPr="000C64DD" w:rsidRDefault="00535623" w:rsidP="00E6235B">
            <w:pPr>
              <w:rPr>
                <w:rFonts w:ascii="Arial" w:hAnsi="Arial" w:cs="Arial"/>
                <w:sz w:val="18"/>
                <w:szCs w:val="18"/>
              </w:rPr>
            </w:pPr>
            <w:r w:rsidRPr="000C64DD">
              <w:rPr>
                <w:rFonts w:ascii="Arial" w:hAnsi="Arial" w:cs="Arial"/>
                <w:sz w:val="18"/>
                <w:szCs w:val="18"/>
              </w:rPr>
              <w:t>PowerPoint</w:t>
            </w:r>
          </w:p>
          <w:p w14:paraId="3D3E834A" w14:textId="77777777" w:rsidR="00535623" w:rsidRPr="000C64DD" w:rsidRDefault="00535623" w:rsidP="00E6235B">
            <w:pPr>
              <w:rPr>
                <w:rFonts w:ascii="Arial" w:hAnsi="Arial" w:cs="Arial"/>
                <w:sz w:val="18"/>
                <w:szCs w:val="18"/>
              </w:rPr>
            </w:pPr>
            <w:r w:rsidRPr="000C64DD">
              <w:rPr>
                <w:rFonts w:ascii="Arial" w:hAnsi="Arial" w:cs="Arial"/>
                <w:sz w:val="18"/>
                <w:szCs w:val="18"/>
              </w:rPr>
              <w:t>Projector</w:t>
            </w:r>
          </w:p>
          <w:p w14:paraId="223F7C8F" w14:textId="77777777" w:rsidR="00535623" w:rsidRDefault="00535623" w:rsidP="00E6235B">
            <w:pPr>
              <w:rPr>
                <w:rFonts w:ascii="Arial" w:hAnsi="Arial" w:cs="Arial"/>
                <w:sz w:val="18"/>
                <w:szCs w:val="18"/>
              </w:rPr>
            </w:pPr>
            <w:r w:rsidRPr="000C64DD">
              <w:rPr>
                <w:rFonts w:ascii="Arial" w:hAnsi="Arial" w:cs="Arial"/>
                <w:sz w:val="18"/>
                <w:szCs w:val="18"/>
              </w:rPr>
              <w:t>Audio Discs</w:t>
            </w:r>
          </w:p>
          <w:p w14:paraId="789A4925" w14:textId="77777777" w:rsidR="00535623" w:rsidRPr="000C64DD" w:rsidRDefault="00535623" w:rsidP="00E6235B">
            <w:pPr>
              <w:rPr>
                <w:rFonts w:ascii="Arial" w:hAnsi="Arial" w:cs="Arial"/>
                <w:sz w:val="18"/>
                <w:szCs w:val="18"/>
              </w:rPr>
            </w:pPr>
          </w:p>
        </w:tc>
        <w:tc>
          <w:tcPr>
            <w:tcW w:w="3097" w:type="dxa"/>
          </w:tcPr>
          <w:p w14:paraId="51F5106B" w14:textId="77777777" w:rsidR="00535623" w:rsidRPr="000C64DD" w:rsidRDefault="00535623" w:rsidP="00E6235B">
            <w:pPr>
              <w:rPr>
                <w:rFonts w:ascii="Arial" w:hAnsi="Arial" w:cs="Arial"/>
                <w:sz w:val="18"/>
                <w:szCs w:val="18"/>
              </w:rPr>
            </w:pPr>
            <w:r w:rsidRPr="000C64DD">
              <w:rPr>
                <w:rFonts w:ascii="Arial" w:hAnsi="Arial" w:cs="Arial"/>
                <w:sz w:val="18"/>
                <w:szCs w:val="18"/>
              </w:rPr>
              <w:t>Formative- Observation, discussion</w:t>
            </w:r>
          </w:p>
          <w:p w14:paraId="4183BC00" w14:textId="77777777" w:rsidR="00535623" w:rsidRPr="000C64DD" w:rsidRDefault="00535623" w:rsidP="00E6235B">
            <w:pPr>
              <w:rPr>
                <w:rFonts w:ascii="Arial" w:hAnsi="Arial" w:cs="Arial"/>
                <w:sz w:val="18"/>
                <w:szCs w:val="18"/>
              </w:rPr>
            </w:pPr>
            <w:r w:rsidRPr="000C64DD">
              <w:rPr>
                <w:rFonts w:ascii="Arial" w:hAnsi="Arial" w:cs="Arial"/>
                <w:sz w:val="18"/>
                <w:szCs w:val="18"/>
              </w:rPr>
              <w:t>Summative- Self-review</w:t>
            </w:r>
          </w:p>
          <w:p w14:paraId="232ECECF" w14:textId="77777777" w:rsidR="00E84C37" w:rsidRDefault="00535623" w:rsidP="00E6235B">
            <w:pPr>
              <w:rPr>
                <w:rFonts w:ascii="Arial" w:hAnsi="Arial" w:cs="Arial"/>
                <w:sz w:val="18"/>
                <w:szCs w:val="18"/>
              </w:rPr>
            </w:pPr>
            <w:r w:rsidRPr="000C64DD">
              <w:rPr>
                <w:rFonts w:ascii="Arial" w:hAnsi="Arial" w:cs="Arial"/>
                <w:sz w:val="18"/>
                <w:szCs w:val="18"/>
              </w:rPr>
              <w:t xml:space="preserve">Student Self-Assessment- </w:t>
            </w:r>
          </w:p>
          <w:p w14:paraId="75D031C0" w14:textId="004CF3BA" w:rsidR="00535623" w:rsidRDefault="00535623" w:rsidP="00E6235B">
            <w:pPr>
              <w:rPr>
                <w:rFonts w:ascii="Arial" w:hAnsi="Arial" w:cs="Arial"/>
                <w:sz w:val="18"/>
                <w:szCs w:val="18"/>
              </w:rPr>
            </w:pPr>
            <w:r w:rsidRPr="000C64DD">
              <w:rPr>
                <w:rFonts w:ascii="Arial" w:hAnsi="Arial" w:cs="Arial"/>
                <w:sz w:val="18"/>
                <w:szCs w:val="18"/>
              </w:rPr>
              <w:t>Worksheet</w:t>
            </w:r>
          </w:p>
          <w:p w14:paraId="4F118637" w14:textId="77777777" w:rsidR="00535623" w:rsidRDefault="00535623" w:rsidP="00E6235B">
            <w:pPr>
              <w:rPr>
                <w:rFonts w:ascii="Arial" w:hAnsi="Arial" w:cs="Arial"/>
                <w:sz w:val="18"/>
                <w:szCs w:val="18"/>
              </w:rPr>
            </w:pPr>
          </w:p>
          <w:p w14:paraId="6E56C25F" w14:textId="77777777" w:rsidR="00535623" w:rsidRDefault="00535623" w:rsidP="00E6235B">
            <w:pPr>
              <w:rPr>
                <w:rFonts w:ascii="Arial" w:hAnsi="Arial" w:cs="Arial"/>
                <w:sz w:val="18"/>
                <w:szCs w:val="18"/>
              </w:rPr>
            </w:pPr>
          </w:p>
          <w:p w14:paraId="116BA0EA" w14:textId="77777777" w:rsidR="00535623" w:rsidRDefault="00535623" w:rsidP="00E6235B">
            <w:pPr>
              <w:rPr>
                <w:rFonts w:ascii="Arial" w:hAnsi="Arial" w:cs="Arial"/>
                <w:sz w:val="18"/>
                <w:szCs w:val="18"/>
              </w:rPr>
            </w:pPr>
          </w:p>
          <w:p w14:paraId="6908E1C9" w14:textId="77777777" w:rsidR="00535623" w:rsidRDefault="00535623" w:rsidP="00E6235B">
            <w:pPr>
              <w:rPr>
                <w:rFonts w:ascii="Arial" w:hAnsi="Arial" w:cs="Arial"/>
                <w:sz w:val="18"/>
                <w:szCs w:val="18"/>
              </w:rPr>
            </w:pPr>
          </w:p>
          <w:p w14:paraId="14CABF61" w14:textId="77777777" w:rsidR="00535623" w:rsidRDefault="00535623" w:rsidP="00E6235B">
            <w:pPr>
              <w:rPr>
                <w:rFonts w:ascii="Arial" w:hAnsi="Arial" w:cs="Arial"/>
                <w:sz w:val="18"/>
                <w:szCs w:val="18"/>
              </w:rPr>
            </w:pPr>
          </w:p>
          <w:p w14:paraId="411C9A2B" w14:textId="77777777" w:rsidR="00535623" w:rsidRDefault="00535623" w:rsidP="00E6235B">
            <w:pPr>
              <w:rPr>
                <w:rFonts w:ascii="Arial" w:hAnsi="Arial" w:cs="Arial"/>
                <w:sz w:val="18"/>
                <w:szCs w:val="18"/>
              </w:rPr>
            </w:pPr>
          </w:p>
          <w:p w14:paraId="01534ABA" w14:textId="77777777" w:rsidR="00535623" w:rsidRPr="000C64DD" w:rsidRDefault="00535623" w:rsidP="00E6235B">
            <w:pPr>
              <w:rPr>
                <w:rFonts w:ascii="Arial" w:hAnsi="Arial" w:cs="Arial"/>
                <w:sz w:val="18"/>
                <w:szCs w:val="18"/>
              </w:rPr>
            </w:pPr>
          </w:p>
        </w:tc>
      </w:tr>
      <w:tr w:rsidR="009650B6" w14:paraId="19526339" w14:textId="77777777" w:rsidTr="00E84C37">
        <w:trPr>
          <w:trHeight w:val="764"/>
        </w:trPr>
        <w:tc>
          <w:tcPr>
            <w:tcW w:w="558" w:type="dxa"/>
            <w:vAlign w:val="center"/>
          </w:tcPr>
          <w:p w14:paraId="3C49232C" w14:textId="77777777" w:rsidR="009650B6" w:rsidRPr="00BE22FE" w:rsidRDefault="009650B6" w:rsidP="006724F3">
            <w:pPr>
              <w:jc w:val="center"/>
              <w:rPr>
                <w:rFonts w:ascii="Arial" w:hAnsi="Arial" w:cs="Arial"/>
                <w:sz w:val="18"/>
                <w:szCs w:val="18"/>
              </w:rPr>
            </w:pPr>
            <w:r w:rsidRPr="00BE22FE">
              <w:rPr>
                <w:rFonts w:ascii="Arial" w:hAnsi="Arial" w:cs="Arial"/>
                <w:sz w:val="18"/>
                <w:szCs w:val="18"/>
              </w:rPr>
              <w:t>5</w:t>
            </w:r>
          </w:p>
        </w:tc>
        <w:tc>
          <w:tcPr>
            <w:tcW w:w="3060" w:type="dxa"/>
          </w:tcPr>
          <w:p w14:paraId="5CD71E55" w14:textId="77777777" w:rsidR="009650B6" w:rsidRPr="00BE22FE" w:rsidRDefault="009650B6" w:rsidP="00E6235B">
            <w:pPr>
              <w:rPr>
                <w:rFonts w:ascii="Arial" w:hAnsi="Arial" w:cs="Arial"/>
                <w:sz w:val="18"/>
                <w:szCs w:val="18"/>
              </w:rPr>
            </w:pPr>
            <w:r w:rsidRPr="00BE22FE">
              <w:rPr>
                <w:rFonts w:ascii="Arial" w:hAnsi="Arial" w:cs="Arial"/>
                <w:sz w:val="18"/>
                <w:szCs w:val="18"/>
              </w:rPr>
              <w:t>Students will</w:t>
            </w:r>
            <w:r>
              <w:rPr>
                <w:rFonts w:ascii="Arial" w:hAnsi="Arial" w:cs="Arial"/>
                <w:sz w:val="18"/>
                <w:szCs w:val="18"/>
              </w:rPr>
              <w:t xml:space="preserve"> apply concepts learned about leaving a legacy and construct their own legacy paper.</w:t>
            </w:r>
          </w:p>
        </w:tc>
        <w:tc>
          <w:tcPr>
            <w:tcW w:w="720" w:type="dxa"/>
          </w:tcPr>
          <w:p w14:paraId="43B38A6E" w14:textId="77777777" w:rsidR="009650B6" w:rsidRDefault="009650B6" w:rsidP="00E6235B">
            <w:pPr>
              <w:rPr>
                <w:rFonts w:ascii="Arial" w:hAnsi="Arial" w:cs="Arial"/>
                <w:sz w:val="18"/>
                <w:szCs w:val="18"/>
              </w:rPr>
            </w:pPr>
          </w:p>
          <w:p w14:paraId="59D278D9" w14:textId="77777777" w:rsidR="009650B6" w:rsidRPr="00BE22FE" w:rsidRDefault="009650B6" w:rsidP="00E6235B">
            <w:pPr>
              <w:rPr>
                <w:rFonts w:ascii="Arial" w:hAnsi="Arial" w:cs="Arial"/>
                <w:sz w:val="18"/>
                <w:szCs w:val="18"/>
              </w:rPr>
            </w:pPr>
            <w:r>
              <w:rPr>
                <w:rFonts w:ascii="Arial" w:hAnsi="Arial" w:cs="Arial"/>
                <w:sz w:val="18"/>
                <w:szCs w:val="18"/>
              </w:rPr>
              <w:t xml:space="preserve"> 3, 4</w:t>
            </w:r>
          </w:p>
        </w:tc>
        <w:tc>
          <w:tcPr>
            <w:tcW w:w="5657" w:type="dxa"/>
          </w:tcPr>
          <w:p w14:paraId="7A730355" w14:textId="77777777" w:rsidR="009650B6" w:rsidRDefault="009650B6" w:rsidP="00561EE9">
            <w:pPr>
              <w:jc w:val="center"/>
              <w:rPr>
                <w:rFonts w:ascii="Arial" w:hAnsi="Arial" w:cs="Arial"/>
                <w:sz w:val="18"/>
                <w:szCs w:val="18"/>
              </w:rPr>
            </w:pPr>
          </w:p>
          <w:p w14:paraId="2953C04D" w14:textId="77777777" w:rsidR="009650B6" w:rsidRDefault="009650B6" w:rsidP="00561EE9">
            <w:pPr>
              <w:jc w:val="center"/>
              <w:rPr>
                <w:rFonts w:ascii="Arial" w:hAnsi="Arial" w:cs="Arial"/>
                <w:sz w:val="18"/>
                <w:szCs w:val="18"/>
              </w:rPr>
            </w:pPr>
            <w:r>
              <w:rPr>
                <w:rFonts w:ascii="Arial" w:hAnsi="Arial" w:cs="Arial"/>
                <w:sz w:val="18"/>
                <w:szCs w:val="18"/>
              </w:rPr>
              <w:t>Writing process concepts</w:t>
            </w:r>
          </w:p>
          <w:p w14:paraId="0D051D85" w14:textId="77777777" w:rsidR="00561EE9" w:rsidRDefault="00561EE9" w:rsidP="00561EE9">
            <w:pPr>
              <w:jc w:val="center"/>
              <w:rPr>
                <w:rFonts w:ascii="Arial" w:hAnsi="Arial" w:cs="Arial"/>
                <w:sz w:val="18"/>
                <w:szCs w:val="18"/>
              </w:rPr>
            </w:pPr>
          </w:p>
          <w:p w14:paraId="184A3F1A" w14:textId="77777777" w:rsidR="00561EE9" w:rsidRDefault="00561EE9" w:rsidP="00561EE9">
            <w:pPr>
              <w:jc w:val="center"/>
              <w:rPr>
                <w:rFonts w:ascii="Arial" w:hAnsi="Arial" w:cs="Arial"/>
                <w:sz w:val="18"/>
                <w:szCs w:val="18"/>
              </w:rPr>
            </w:pPr>
            <w:r>
              <w:rPr>
                <w:rFonts w:ascii="Arial" w:hAnsi="Arial" w:cs="Arial"/>
                <w:sz w:val="18"/>
                <w:szCs w:val="18"/>
              </w:rPr>
              <w:t>Performance Task 1</w:t>
            </w:r>
          </w:p>
          <w:p w14:paraId="73637C5E" w14:textId="77777777" w:rsidR="00561EE9" w:rsidRPr="00BE22FE" w:rsidRDefault="00561EE9" w:rsidP="00561EE9">
            <w:pPr>
              <w:jc w:val="center"/>
              <w:rPr>
                <w:rFonts w:ascii="Arial" w:hAnsi="Arial" w:cs="Arial"/>
                <w:sz w:val="18"/>
                <w:szCs w:val="18"/>
              </w:rPr>
            </w:pPr>
          </w:p>
        </w:tc>
        <w:tc>
          <w:tcPr>
            <w:tcW w:w="463" w:type="dxa"/>
          </w:tcPr>
          <w:p w14:paraId="4AA71DA1" w14:textId="77777777" w:rsidR="009650B6" w:rsidRDefault="009650B6" w:rsidP="00E6235B">
            <w:pPr>
              <w:rPr>
                <w:rFonts w:ascii="Arial" w:hAnsi="Arial" w:cs="Arial"/>
                <w:sz w:val="18"/>
                <w:szCs w:val="18"/>
              </w:rPr>
            </w:pPr>
          </w:p>
          <w:p w14:paraId="08289085" w14:textId="77777777" w:rsidR="009650B6" w:rsidRPr="00BE22FE" w:rsidRDefault="009650B6" w:rsidP="00E6235B">
            <w:pPr>
              <w:rPr>
                <w:rFonts w:ascii="Arial" w:hAnsi="Arial" w:cs="Arial"/>
                <w:sz w:val="18"/>
                <w:szCs w:val="18"/>
              </w:rPr>
            </w:pPr>
            <w:r>
              <w:rPr>
                <w:rFonts w:ascii="Arial" w:hAnsi="Arial" w:cs="Arial"/>
                <w:sz w:val="18"/>
                <w:szCs w:val="18"/>
              </w:rPr>
              <w:t>I</w:t>
            </w:r>
          </w:p>
        </w:tc>
        <w:tc>
          <w:tcPr>
            <w:tcW w:w="1470" w:type="dxa"/>
          </w:tcPr>
          <w:p w14:paraId="173CE86E" w14:textId="77777777" w:rsidR="009650B6" w:rsidRPr="00BE22FE" w:rsidRDefault="009650B6" w:rsidP="00F224D7">
            <w:pPr>
              <w:rPr>
                <w:rFonts w:ascii="Arial" w:hAnsi="Arial" w:cs="Arial"/>
                <w:sz w:val="18"/>
                <w:szCs w:val="18"/>
              </w:rPr>
            </w:pPr>
            <w:r>
              <w:rPr>
                <w:rFonts w:ascii="Arial" w:hAnsi="Arial" w:cs="Arial"/>
                <w:sz w:val="18"/>
                <w:szCs w:val="18"/>
              </w:rPr>
              <w:t>Legacy paper computer.</w:t>
            </w:r>
          </w:p>
        </w:tc>
        <w:tc>
          <w:tcPr>
            <w:tcW w:w="3097" w:type="dxa"/>
          </w:tcPr>
          <w:p w14:paraId="16AD7A96" w14:textId="77777777" w:rsidR="009650B6" w:rsidRPr="00BE22FE" w:rsidRDefault="009650B6" w:rsidP="00E6235B">
            <w:pPr>
              <w:rPr>
                <w:rFonts w:ascii="Arial" w:hAnsi="Arial" w:cs="Arial"/>
                <w:sz w:val="18"/>
                <w:szCs w:val="18"/>
              </w:rPr>
            </w:pPr>
            <w:r w:rsidRPr="00BE22FE">
              <w:rPr>
                <w:rFonts w:ascii="Arial" w:hAnsi="Arial" w:cs="Arial"/>
                <w:sz w:val="18"/>
                <w:szCs w:val="18"/>
              </w:rPr>
              <w:t>Summative-</w:t>
            </w:r>
          </w:p>
          <w:p w14:paraId="18448FEE" w14:textId="77777777" w:rsidR="009650B6" w:rsidRPr="00BE22FE" w:rsidRDefault="009650B6" w:rsidP="00E6235B">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Paper Written</w:t>
            </w:r>
          </w:p>
        </w:tc>
      </w:tr>
    </w:tbl>
    <w:p w14:paraId="08B5394F" w14:textId="77777777" w:rsidR="00DB17DE" w:rsidRDefault="00DB17DE"/>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27F8C"/>
    <w:rsid w:val="000316E5"/>
    <w:rsid w:val="000719F9"/>
    <w:rsid w:val="000757D9"/>
    <w:rsid w:val="000E3411"/>
    <w:rsid w:val="00123351"/>
    <w:rsid w:val="00145E05"/>
    <w:rsid w:val="00173E28"/>
    <w:rsid w:val="00237AC4"/>
    <w:rsid w:val="00293F84"/>
    <w:rsid w:val="003367BA"/>
    <w:rsid w:val="00384618"/>
    <w:rsid w:val="00395565"/>
    <w:rsid w:val="00460463"/>
    <w:rsid w:val="00464E5D"/>
    <w:rsid w:val="005113DA"/>
    <w:rsid w:val="00516F3C"/>
    <w:rsid w:val="00535623"/>
    <w:rsid w:val="00561587"/>
    <w:rsid w:val="00561EE9"/>
    <w:rsid w:val="005625DA"/>
    <w:rsid w:val="005D1965"/>
    <w:rsid w:val="00627EBE"/>
    <w:rsid w:val="006724F3"/>
    <w:rsid w:val="00692F0A"/>
    <w:rsid w:val="0069653D"/>
    <w:rsid w:val="006B7125"/>
    <w:rsid w:val="00724091"/>
    <w:rsid w:val="0073086A"/>
    <w:rsid w:val="00742F10"/>
    <w:rsid w:val="007B7329"/>
    <w:rsid w:val="007F6783"/>
    <w:rsid w:val="008D37B3"/>
    <w:rsid w:val="009047AB"/>
    <w:rsid w:val="00915A98"/>
    <w:rsid w:val="009650B6"/>
    <w:rsid w:val="009B71E5"/>
    <w:rsid w:val="00A11B90"/>
    <w:rsid w:val="00A528AE"/>
    <w:rsid w:val="00A57C26"/>
    <w:rsid w:val="00A852A6"/>
    <w:rsid w:val="00B859D6"/>
    <w:rsid w:val="00BC39FB"/>
    <w:rsid w:val="00BE22FE"/>
    <w:rsid w:val="00C33CD5"/>
    <w:rsid w:val="00C91603"/>
    <w:rsid w:val="00D50161"/>
    <w:rsid w:val="00D93760"/>
    <w:rsid w:val="00D94A54"/>
    <w:rsid w:val="00D94A87"/>
    <w:rsid w:val="00DB17DE"/>
    <w:rsid w:val="00E311F2"/>
    <w:rsid w:val="00E84C37"/>
    <w:rsid w:val="00E97E3F"/>
    <w:rsid w:val="00F224D7"/>
    <w:rsid w:val="00FB2F36"/>
    <w:rsid w:val="00FB55EF"/>
    <w:rsid w:val="00FC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38AB"/>
  <w15:docId w15:val="{9B3ED80A-8907-4CBC-AE44-71A76B6E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Saleeba</cp:lastModifiedBy>
  <cp:revision>2</cp:revision>
  <cp:lastPrinted>2022-09-23T15:48:00Z</cp:lastPrinted>
  <dcterms:created xsi:type="dcterms:W3CDTF">2024-09-17T14:34:00Z</dcterms:created>
  <dcterms:modified xsi:type="dcterms:W3CDTF">2024-09-17T14:34:00Z</dcterms:modified>
</cp:coreProperties>
</file>